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37" w:type="dxa"/>
        <w:tblLayout w:type="fixed"/>
        <w:tblLook w:val="04A0" w:firstRow="1" w:lastRow="0" w:firstColumn="1" w:lastColumn="0" w:noHBand="0" w:noVBand="1"/>
      </w:tblPr>
      <w:tblGrid>
        <w:gridCol w:w="518"/>
        <w:gridCol w:w="2029"/>
        <w:gridCol w:w="2835"/>
        <w:gridCol w:w="5528"/>
        <w:gridCol w:w="3827"/>
      </w:tblGrid>
      <w:tr w:rsidR="00F04083" w:rsidRPr="001E5F02" w:rsidTr="0077355E">
        <w:tc>
          <w:tcPr>
            <w:tcW w:w="14737" w:type="dxa"/>
            <w:gridSpan w:val="5"/>
          </w:tcPr>
          <w:p w:rsidR="00F04083" w:rsidRPr="00ED2888" w:rsidRDefault="005C3002" w:rsidP="00A5230D">
            <w:pPr>
              <w:spacing w:beforeLines="50" w:before="120" w:afterLines="50" w:after="120" w:line="360" w:lineRule="auto"/>
              <w:jc w:val="center"/>
              <w:rPr>
                <w:rFonts w:ascii="Times New Roman" w:hAnsi="Times New Roman" w:cs="Times New Roman"/>
                <w:b/>
                <w:sz w:val="48"/>
                <w:szCs w:val="48"/>
                <w:lang w:val="en-GB" w:eastAsia="zh-CN"/>
              </w:rPr>
            </w:pPr>
            <w:r>
              <w:rPr>
                <w:rFonts w:ascii="Times New Roman" w:hAnsi="Times New Roman" w:cs="Times New Roman"/>
                <w:b/>
                <w:sz w:val="48"/>
                <w:szCs w:val="48"/>
                <w:lang w:val="en-GB" w:eastAsia="zh-CN"/>
              </w:rPr>
              <w:t>Tony Zou’s WoS/Scopus journal</w:t>
            </w:r>
            <w:r w:rsidR="00ED2888" w:rsidRPr="00ED2888">
              <w:rPr>
                <w:rFonts w:ascii="Times New Roman" w:hAnsi="Times New Roman" w:cs="Times New Roman"/>
                <w:b/>
                <w:sz w:val="48"/>
                <w:szCs w:val="48"/>
                <w:lang w:val="en-GB" w:eastAsia="zh-CN"/>
              </w:rPr>
              <w:t xml:space="preserve"> papers published in </w:t>
            </w:r>
            <w:r w:rsidR="00A5230D">
              <w:rPr>
                <w:rFonts w:ascii="Times New Roman" w:hAnsi="Times New Roman" w:cs="Times New Roman"/>
                <w:b/>
                <w:sz w:val="48"/>
                <w:szCs w:val="48"/>
                <w:lang w:val="en-GB" w:eastAsia="zh-CN"/>
              </w:rPr>
              <w:t>2024-</w:t>
            </w:r>
            <w:r w:rsidR="00C445D3">
              <w:rPr>
                <w:rFonts w:ascii="Times New Roman" w:hAnsi="Times New Roman" w:cs="Times New Roman"/>
                <w:b/>
                <w:sz w:val="48"/>
                <w:szCs w:val="48"/>
                <w:lang w:val="en-GB" w:eastAsia="zh-CN"/>
              </w:rPr>
              <w:t>202</w:t>
            </w:r>
            <w:r w:rsidR="00A5230D">
              <w:rPr>
                <w:rFonts w:ascii="Times New Roman" w:hAnsi="Times New Roman" w:cs="Times New Roman"/>
                <w:b/>
                <w:sz w:val="48"/>
                <w:szCs w:val="48"/>
                <w:lang w:val="en-GB" w:eastAsia="zh-CN"/>
              </w:rPr>
              <w:t>5</w:t>
            </w:r>
          </w:p>
        </w:tc>
      </w:tr>
      <w:tr w:rsidR="0039723A" w:rsidRPr="00F04083" w:rsidTr="0089506D">
        <w:tc>
          <w:tcPr>
            <w:tcW w:w="518" w:type="dxa"/>
          </w:tcPr>
          <w:p w:rsidR="0039723A" w:rsidRPr="00F04083" w:rsidRDefault="0039723A" w:rsidP="0039723A">
            <w:pPr>
              <w:jc w:val="center"/>
              <w:rPr>
                <w:rFonts w:ascii="Times New Roman" w:hAnsi="Times New Roman" w:cs="Times New Roman"/>
                <w:b/>
                <w:sz w:val="28"/>
                <w:lang w:val="en-GB"/>
              </w:rPr>
            </w:pPr>
            <w:r w:rsidRPr="00F04083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029" w:type="dxa"/>
          </w:tcPr>
          <w:p w:rsidR="0039723A" w:rsidRPr="00ED2888" w:rsidRDefault="007E0C2D" w:rsidP="007E0C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</w:pPr>
            <w:r w:rsidRPr="00ED2888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Full name</w:t>
            </w:r>
          </w:p>
        </w:tc>
        <w:tc>
          <w:tcPr>
            <w:tcW w:w="2835" w:type="dxa"/>
          </w:tcPr>
          <w:p w:rsidR="0039723A" w:rsidRPr="00ED2888" w:rsidRDefault="007E0C2D" w:rsidP="007E0C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</w:pPr>
            <w:r w:rsidRPr="00ED2888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Journal name</w:t>
            </w:r>
          </w:p>
        </w:tc>
        <w:tc>
          <w:tcPr>
            <w:tcW w:w="5528" w:type="dxa"/>
          </w:tcPr>
          <w:p w:rsidR="0039723A" w:rsidRPr="00ED2888" w:rsidRDefault="007E0C2D" w:rsidP="007E0C2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</w:pPr>
            <w:r w:rsidRPr="00ED2888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Ar</w:t>
            </w:r>
            <w:r w:rsidR="00AE4EDC" w:rsidRPr="00ED2888">
              <w:rPr>
                <w:rFonts w:ascii="Times New Roman" w:hAnsi="Times New Roman" w:cs="Times New Roman"/>
                <w:b/>
                <w:sz w:val="32"/>
                <w:szCs w:val="32"/>
                <w:lang w:val="en-GB"/>
              </w:rPr>
              <w:t>ticle title</w:t>
            </w:r>
          </w:p>
        </w:tc>
        <w:tc>
          <w:tcPr>
            <w:tcW w:w="3827" w:type="dxa"/>
          </w:tcPr>
          <w:p w:rsidR="0039723A" w:rsidRPr="00F04083" w:rsidRDefault="00AE4EDC" w:rsidP="007E0C2D">
            <w:pPr>
              <w:jc w:val="center"/>
              <w:rPr>
                <w:rFonts w:ascii="Times New Roman" w:hAnsi="Times New Roman" w:cs="Times New Roman"/>
                <w:b/>
                <w:sz w:val="28"/>
                <w:lang w:val="en-GB"/>
              </w:rPr>
            </w:pPr>
            <w:r w:rsidRPr="00F04083">
              <w:rPr>
                <w:rFonts w:ascii="Times New Roman" w:hAnsi="Times New Roman" w:cs="Times New Roman"/>
                <w:b/>
                <w:sz w:val="28"/>
                <w:lang w:val="en-GB"/>
              </w:rPr>
              <w:t>Link</w:t>
            </w:r>
          </w:p>
        </w:tc>
      </w:tr>
      <w:tr w:rsidR="0085053B" w:rsidRPr="0085053B" w:rsidTr="00EC7B32">
        <w:tc>
          <w:tcPr>
            <w:tcW w:w="518" w:type="dxa"/>
          </w:tcPr>
          <w:p w:rsidR="0085053B" w:rsidRPr="00F04083" w:rsidRDefault="0085053B" w:rsidP="0085053B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8"/>
                <w:lang w:val="en-GB"/>
              </w:rPr>
            </w:pPr>
          </w:p>
        </w:tc>
        <w:tc>
          <w:tcPr>
            <w:tcW w:w="2029" w:type="dxa"/>
          </w:tcPr>
          <w:p w:rsidR="0085053B" w:rsidRPr="00ED2888" w:rsidRDefault="0085053B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ED2888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Tongqian Zou</w:t>
            </w:r>
          </w:p>
        </w:tc>
        <w:tc>
          <w:tcPr>
            <w:tcW w:w="2835" w:type="dxa"/>
            <w:vAlign w:val="center"/>
          </w:tcPr>
          <w:p w:rsidR="0085053B" w:rsidRPr="00ED2888" w:rsidRDefault="0085053B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D2888">
              <w:rPr>
                <w:rFonts w:ascii="Times New Roman" w:hAnsi="Times New Roman" w:cs="Times New Roman"/>
                <w:sz w:val="32"/>
                <w:szCs w:val="32"/>
              </w:rPr>
              <w:t>Library Progress International, 2024, 44(3)</w:t>
            </w:r>
            <w:r w:rsidR="00792A4C">
              <w:rPr>
                <w:rFonts w:ascii="Times New Roman" w:hAnsi="Times New Roman" w:cs="Times New Roman"/>
                <w:sz w:val="32"/>
                <w:szCs w:val="32"/>
              </w:rPr>
              <w:t xml:space="preserve"> (Scopus)</w:t>
            </w:r>
          </w:p>
        </w:tc>
        <w:tc>
          <w:tcPr>
            <w:tcW w:w="5528" w:type="dxa"/>
          </w:tcPr>
          <w:p w:rsidR="0085053B" w:rsidRPr="00ED2888" w:rsidRDefault="0085053B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ED2888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The Relationship Between Halal Service Quality Evaluation and Hotel Price</w:t>
            </w:r>
          </w:p>
        </w:tc>
        <w:tc>
          <w:tcPr>
            <w:tcW w:w="3827" w:type="dxa"/>
          </w:tcPr>
          <w:p w:rsidR="0085053B" w:rsidRPr="00F04083" w:rsidRDefault="0085053B" w:rsidP="0085053B">
            <w:pPr>
              <w:jc w:val="center"/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04083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https://bpasjournals.com/library-science/index.php/journal/article/view/3163</w:t>
            </w:r>
          </w:p>
        </w:tc>
      </w:tr>
      <w:tr w:rsidR="0085053B" w:rsidRPr="0085053B" w:rsidTr="0089506D">
        <w:tc>
          <w:tcPr>
            <w:tcW w:w="518" w:type="dxa"/>
          </w:tcPr>
          <w:p w:rsidR="0085053B" w:rsidRPr="0085053B" w:rsidRDefault="0085053B" w:rsidP="0085053B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8"/>
                <w:lang w:val="uz-Cyrl-UZ"/>
              </w:rPr>
            </w:pPr>
          </w:p>
        </w:tc>
        <w:tc>
          <w:tcPr>
            <w:tcW w:w="2029" w:type="dxa"/>
          </w:tcPr>
          <w:p w:rsidR="0085053B" w:rsidRPr="00ED2888" w:rsidRDefault="0085053B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ED2888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Tongqian Zou</w:t>
            </w:r>
          </w:p>
        </w:tc>
        <w:tc>
          <w:tcPr>
            <w:tcW w:w="2835" w:type="dxa"/>
          </w:tcPr>
          <w:p w:rsidR="0085053B" w:rsidRPr="00ED2888" w:rsidRDefault="0085053B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ED2888">
              <w:rPr>
                <w:rFonts w:ascii="Times New Roman" w:hAnsi="Times New Roman" w:cs="Times New Roman"/>
                <w:sz w:val="32"/>
                <w:szCs w:val="32"/>
                <w:lang w:val="en-GB" w:eastAsia="zh-CN"/>
              </w:rPr>
              <w:t>Journal of Resources and Ecology, 2024, 15(3)</w:t>
            </w:r>
            <w:r w:rsidR="00792A4C">
              <w:rPr>
                <w:rFonts w:ascii="Times New Roman" w:hAnsi="Times New Roman" w:cs="Times New Roman"/>
                <w:sz w:val="32"/>
                <w:szCs w:val="32"/>
                <w:lang w:val="en-GB" w:eastAsia="zh-CN"/>
              </w:rPr>
              <w:t xml:space="preserve"> (Scopus)</w:t>
            </w:r>
          </w:p>
        </w:tc>
        <w:tc>
          <w:tcPr>
            <w:tcW w:w="5528" w:type="dxa"/>
          </w:tcPr>
          <w:p w:rsidR="0085053B" w:rsidRPr="00ED2888" w:rsidRDefault="0085053B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ED2888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Understanding Local People's Support Intentions Toward Cultural Heritage Tourism: An Examination through Stimulus-Organism-Response Perspective</w:t>
            </w:r>
          </w:p>
        </w:tc>
        <w:tc>
          <w:tcPr>
            <w:tcW w:w="3827" w:type="dxa"/>
          </w:tcPr>
          <w:p w:rsidR="0085053B" w:rsidRPr="00F04083" w:rsidRDefault="0085053B" w:rsidP="0085053B">
            <w:pPr>
              <w:jc w:val="center"/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04083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https://doi.org/10.5814/j.issn.1674-764x.2024.03.020</w:t>
            </w:r>
          </w:p>
        </w:tc>
      </w:tr>
      <w:tr w:rsidR="0085053B" w:rsidRPr="001E5F02" w:rsidTr="00EC7B32">
        <w:tc>
          <w:tcPr>
            <w:tcW w:w="518" w:type="dxa"/>
          </w:tcPr>
          <w:p w:rsidR="0085053B" w:rsidRPr="00F04083" w:rsidRDefault="0085053B" w:rsidP="0085053B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8"/>
                <w:lang w:val="uz-Cyrl-UZ"/>
              </w:rPr>
            </w:pPr>
          </w:p>
        </w:tc>
        <w:tc>
          <w:tcPr>
            <w:tcW w:w="2029" w:type="dxa"/>
          </w:tcPr>
          <w:p w:rsidR="0085053B" w:rsidRPr="00ED2888" w:rsidRDefault="0085053B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ED2888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Tongqian Zou</w:t>
            </w:r>
          </w:p>
        </w:tc>
        <w:tc>
          <w:tcPr>
            <w:tcW w:w="2835" w:type="dxa"/>
          </w:tcPr>
          <w:p w:rsidR="0085053B" w:rsidRPr="00ED2888" w:rsidRDefault="0085053B" w:rsidP="00A523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ED2888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Asia Pacific Journal of Tourism Research, 202</w:t>
            </w:r>
            <w:r w:rsidR="00A5230D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5</w:t>
            </w:r>
            <w:r w:rsidRPr="00ED2888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 xml:space="preserve">, </w:t>
            </w:r>
            <w:r w:rsidR="00A5230D">
              <w:rPr>
                <w:rFonts w:ascii="Times New Roman" w:hAnsi="Times New Roman" w:cs="Times New Roman" w:hint="eastAsia"/>
                <w:sz w:val="32"/>
                <w:szCs w:val="32"/>
                <w:lang w:val="en-GB" w:eastAsia="zh-CN"/>
              </w:rPr>
              <w:t>（</w:t>
            </w:r>
            <w:r w:rsidR="00A5230D">
              <w:rPr>
                <w:rFonts w:ascii="Times New Roman" w:hAnsi="Times New Roman" w:cs="Times New Roman" w:hint="eastAsia"/>
                <w:sz w:val="32"/>
                <w:szCs w:val="32"/>
                <w:lang w:val="en-GB" w:eastAsia="zh-CN"/>
              </w:rPr>
              <w:t>1</w:t>
            </w:r>
            <w:r w:rsidR="00A5230D">
              <w:rPr>
                <w:rFonts w:ascii="Times New Roman" w:hAnsi="Times New Roman" w:cs="Times New Roman" w:hint="eastAsia"/>
                <w:sz w:val="32"/>
                <w:szCs w:val="32"/>
                <w:lang w:val="en-GB" w:eastAsia="zh-CN"/>
              </w:rPr>
              <w:t>）</w:t>
            </w:r>
            <w:r w:rsidR="00792A4C">
              <w:rPr>
                <w:rFonts w:ascii="Times New Roman" w:hAnsi="Times New Roman" w:cs="Times New Roman" w:hint="eastAsia"/>
                <w:sz w:val="32"/>
                <w:szCs w:val="32"/>
                <w:lang w:val="en-GB" w:eastAsia="zh-CN"/>
              </w:rPr>
              <w:t>(</w:t>
            </w:r>
            <w:r w:rsidR="00792A4C">
              <w:rPr>
                <w:rFonts w:ascii="Times New Roman" w:hAnsi="Times New Roman" w:cs="Times New Roman"/>
                <w:sz w:val="32"/>
                <w:szCs w:val="32"/>
                <w:lang w:val="en-GB" w:eastAsia="zh-CN"/>
              </w:rPr>
              <w:t>WoS, Scopus / Q1/Q2)</w:t>
            </w:r>
          </w:p>
        </w:tc>
        <w:tc>
          <w:tcPr>
            <w:tcW w:w="5528" w:type="dxa"/>
          </w:tcPr>
          <w:p w:rsidR="0085053B" w:rsidRPr="00ED2888" w:rsidRDefault="0085053B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ED2888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Mapping the evolution and future directions of creative tourism: a co</w:t>
            </w:r>
            <w:bookmarkStart w:id="0" w:name="_GoBack"/>
            <w:bookmarkEnd w:id="0"/>
            <w:r w:rsidRPr="00ED2888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mprehensive bibliometric analysis</w:t>
            </w:r>
          </w:p>
        </w:tc>
        <w:tc>
          <w:tcPr>
            <w:tcW w:w="3827" w:type="dxa"/>
          </w:tcPr>
          <w:p w:rsidR="0085053B" w:rsidRPr="00F04083" w:rsidRDefault="0085053B" w:rsidP="0085053B">
            <w:pPr>
              <w:jc w:val="center"/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F04083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https://doi.org/10.1080/10941665.2024.2416469</w:t>
            </w:r>
          </w:p>
        </w:tc>
      </w:tr>
      <w:tr w:rsidR="0085053B" w:rsidRPr="001E5F02" w:rsidTr="00EC7B32">
        <w:tc>
          <w:tcPr>
            <w:tcW w:w="518" w:type="dxa"/>
          </w:tcPr>
          <w:p w:rsidR="0085053B" w:rsidRPr="00F04083" w:rsidRDefault="0085053B" w:rsidP="0085053B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8"/>
                <w:lang w:val="uz-Cyrl-UZ"/>
              </w:rPr>
            </w:pPr>
          </w:p>
        </w:tc>
        <w:tc>
          <w:tcPr>
            <w:tcW w:w="2029" w:type="dxa"/>
          </w:tcPr>
          <w:p w:rsidR="0085053B" w:rsidRPr="00ED2888" w:rsidRDefault="00A5230D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ED2888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Tongqian Zou</w:t>
            </w:r>
          </w:p>
        </w:tc>
        <w:tc>
          <w:tcPr>
            <w:tcW w:w="2835" w:type="dxa"/>
            <w:vAlign w:val="center"/>
          </w:tcPr>
          <w:p w:rsidR="0085053B" w:rsidRPr="00A5230D" w:rsidRDefault="00A5230D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GB" w:eastAsia="zh-CN"/>
              </w:rPr>
            </w:pPr>
            <w:r w:rsidRPr="00A5230D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Tourism Planning &amp; Development</w:t>
            </w:r>
            <w:r w:rsidRPr="00A5230D">
              <w:rPr>
                <w:rFonts w:ascii="Times New Roman" w:hAnsi="Times New Roman" w:cs="Times New Roman" w:hint="eastAsia"/>
                <w:sz w:val="32"/>
                <w:szCs w:val="32"/>
                <w:lang w:val="en-GB" w:eastAsia="zh-CN"/>
              </w:rPr>
              <w:t>，</w:t>
            </w:r>
            <w:r w:rsidRPr="00A5230D">
              <w:rPr>
                <w:rFonts w:ascii="Times New Roman" w:hAnsi="Times New Roman" w:cs="Times New Roman" w:hint="eastAsia"/>
                <w:sz w:val="32"/>
                <w:szCs w:val="32"/>
                <w:lang w:val="en-GB" w:eastAsia="zh-CN"/>
              </w:rPr>
              <w:t>2</w:t>
            </w:r>
            <w:r w:rsidRPr="00A5230D">
              <w:rPr>
                <w:rFonts w:ascii="Times New Roman" w:hAnsi="Times New Roman" w:cs="Times New Roman"/>
                <w:sz w:val="32"/>
                <w:szCs w:val="32"/>
                <w:lang w:val="en-GB" w:eastAsia="zh-CN"/>
              </w:rPr>
              <w:t>025, M</w:t>
            </w:r>
            <w:r>
              <w:rPr>
                <w:rFonts w:ascii="Times New Roman" w:hAnsi="Times New Roman" w:cs="Times New Roman"/>
                <w:sz w:val="32"/>
                <w:szCs w:val="32"/>
                <w:lang w:val="en-GB" w:eastAsia="zh-CN"/>
              </w:rPr>
              <w:t>ar</w:t>
            </w:r>
            <w:r w:rsidR="00792A4C">
              <w:rPr>
                <w:rFonts w:ascii="Times New Roman" w:hAnsi="Times New Roman" w:cs="Times New Roman"/>
                <w:sz w:val="32"/>
                <w:szCs w:val="32"/>
                <w:lang w:val="en-GB" w:eastAsia="zh-CN"/>
              </w:rPr>
              <w:t xml:space="preserve"> (</w:t>
            </w:r>
            <w:r w:rsidR="00792A4C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Scopus / Q2</w:t>
            </w:r>
            <w:r w:rsidR="00792A4C">
              <w:rPr>
                <w:rFonts w:ascii="Times New Roman" w:hAnsi="Times New Roman" w:cs="Times New Roman"/>
                <w:sz w:val="32"/>
                <w:szCs w:val="32"/>
                <w:lang w:val="en-GB" w:eastAsia="zh-CN"/>
              </w:rPr>
              <w:t>)</w:t>
            </w:r>
          </w:p>
        </w:tc>
        <w:tc>
          <w:tcPr>
            <w:tcW w:w="5528" w:type="dxa"/>
          </w:tcPr>
          <w:p w:rsidR="0085053B" w:rsidRPr="00ED2888" w:rsidRDefault="00A5230D" w:rsidP="00A523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A5230D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Tourism Seasonality: Setting Prices for Touriﬆ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A5230D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Attractions in a Market-led Oligopoly</w:t>
            </w:r>
          </w:p>
        </w:tc>
        <w:tc>
          <w:tcPr>
            <w:tcW w:w="3827" w:type="dxa"/>
          </w:tcPr>
          <w:p w:rsidR="00A5230D" w:rsidRPr="00A5230D" w:rsidRDefault="00A5230D" w:rsidP="00A5230D">
            <w:pPr>
              <w:jc w:val="center"/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A5230D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DOI: 10.1080/21568316.2025.2470218</w:t>
            </w:r>
          </w:p>
          <w:p w:rsidR="0085053B" w:rsidRPr="00F04083" w:rsidRDefault="00A5230D" w:rsidP="00A5230D">
            <w:pPr>
              <w:jc w:val="center"/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A5230D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To link to this article: https://doi.org/10.1080/21568316.2025.2470218</w:t>
            </w:r>
          </w:p>
        </w:tc>
      </w:tr>
      <w:tr w:rsidR="0085053B" w:rsidRPr="001E5F02" w:rsidTr="0089506D">
        <w:tc>
          <w:tcPr>
            <w:tcW w:w="518" w:type="dxa"/>
          </w:tcPr>
          <w:p w:rsidR="0085053B" w:rsidRPr="00F04083" w:rsidRDefault="0085053B" w:rsidP="0085053B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8"/>
                <w:lang w:val="uz-Cyrl-UZ"/>
              </w:rPr>
            </w:pPr>
          </w:p>
        </w:tc>
        <w:tc>
          <w:tcPr>
            <w:tcW w:w="2029" w:type="dxa"/>
          </w:tcPr>
          <w:p w:rsidR="0085053B" w:rsidRPr="00ED2888" w:rsidRDefault="00A5230D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ED2888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Tongqian Zou</w:t>
            </w:r>
          </w:p>
        </w:tc>
        <w:tc>
          <w:tcPr>
            <w:tcW w:w="2835" w:type="dxa"/>
          </w:tcPr>
          <w:p w:rsidR="0085053B" w:rsidRPr="00ED2888" w:rsidRDefault="00A5230D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A5230D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 xml:space="preserve">Journal of Quality Assurance in Hospitality &amp; </w:t>
            </w:r>
            <w:r w:rsidRPr="00A5230D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lastRenderedPageBreak/>
              <w:t>Tourism</w:t>
            </w:r>
            <w:r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 xml:space="preserve">, </w:t>
            </w:r>
            <w:r w:rsidRPr="00A5230D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May 2025</w:t>
            </w:r>
            <w:r w:rsidR="007603EA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 xml:space="preserve"> (Scopus</w:t>
            </w:r>
            <w:r w:rsidR="00792A4C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 xml:space="preserve"> / Q2</w:t>
            </w:r>
            <w:r w:rsidR="007603EA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)</w:t>
            </w:r>
          </w:p>
        </w:tc>
        <w:tc>
          <w:tcPr>
            <w:tcW w:w="5528" w:type="dxa"/>
          </w:tcPr>
          <w:p w:rsidR="00A5230D" w:rsidRPr="00A5230D" w:rsidRDefault="00A5230D" w:rsidP="00A523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A5230D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lastRenderedPageBreak/>
              <w:t>Cultural Heritage: Improving Residents’</w:t>
            </w:r>
          </w:p>
          <w:p w:rsidR="00A5230D" w:rsidRPr="00A5230D" w:rsidRDefault="00A5230D" w:rsidP="00A523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A5230D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Responsibility Behavior from the Cognition-Aﬀection-Conation</w:t>
            </w:r>
          </w:p>
          <w:p w:rsidR="0085053B" w:rsidRPr="00ED2888" w:rsidRDefault="00A5230D" w:rsidP="00A5230D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A5230D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Perspective</w:t>
            </w:r>
          </w:p>
        </w:tc>
        <w:tc>
          <w:tcPr>
            <w:tcW w:w="3827" w:type="dxa"/>
          </w:tcPr>
          <w:p w:rsidR="00A5230D" w:rsidRPr="00A5230D" w:rsidRDefault="00A5230D" w:rsidP="00A5230D">
            <w:pPr>
              <w:jc w:val="center"/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A5230D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DOI:</w:t>
            </w:r>
          </w:p>
          <w:p w:rsidR="00A5230D" w:rsidRPr="00A5230D" w:rsidRDefault="00A5230D" w:rsidP="00A5230D">
            <w:pPr>
              <w:jc w:val="center"/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A5230D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10.1080/1528008X.2025.2500540</w:t>
            </w:r>
          </w:p>
          <w:p w:rsidR="0085053B" w:rsidRPr="00F04083" w:rsidRDefault="00A5230D" w:rsidP="00A5230D">
            <w:pPr>
              <w:jc w:val="center"/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A5230D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To link to this article: https://doi.org/10.1080/1528008X.2025.2500540</w:t>
            </w:r>
          </w:p>
        </w:tc>
      </w:tr>
      <w:tr w:rsidR="0085053B" w:rsidRPr="001E5F02" w:rsidTr="0089506D">
        <w:tc>
          <w:tcPr>
            <w:tcW w:w="518" w:type="dxa"/>
          </w:tcPr>
          <w:p w:rsidR="0085053B" w:rsidRPr="00F04083" w:rsidRDefault="0085053B" w:rsidP="0085053B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8"/>
                <w:lang w:val="uz-Cyrl-UZ"/>
              </w:rPr>
            </w:pPr>
          </w:p>
        </w:tc>
        <w:tc>
          <w:tcPr>
            <w:tcW w:w="2029" w:type="dxa"/>
          </w:tcPr>
          <w:p w:rsidR="0085053B" w:rsidRPr="00ED2888" w:rsidRDefault="00A5230D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ED2888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Tongqian Zou</w:t>
            </w:r>
          </w:p>
        </w:tc>
        <w:tc>
          <w:tcPr>
            <w:tcW w:w="2835" w:type="dxa"/>
          </w:tcPr>
          <w:p w:rsidR="0085053B" w:rsidRDefault="007603EA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 w:rsidRPr="007603EA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Tourism Recreation Research</w:t>
            </w:r>
            <w:r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 xml:space="preserve">, </w:t>
            </w:r>
            <w:r w:rsidRPr="007603EA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Oct 2025</w:t>
            </w:r>
          </w:p>
          <w:p w:rsidR="007603EA" w:rsidRPr="00ED2888" w:rsidRDefault="007603EA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GB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(Scopus/Q2)</w:t>
            </w:r>
          </w:p>
        </w:tc>
        <w:tc>
          <w:tcPr>
            <w:tcW w:w="5528" w:type="dxa"/>
          </w:tcPr>
          <w:p w:rsidR="0085053B" w:rsidRPr="00ED2888" w:rsidRDefault="00A5230D" w:rsidP="007603E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A5230D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The formation mechanism of the ‘check-in’ boom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A5230D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in wanghong small cities from the perspective</w:t>
            </w:r>
            <w:r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A5230D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of interaction ritual chain: a case study of Zibo</w:t>
            </w:r>
            <w:r w:rsidR="007603EA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 xml:space="preserve"> </w:t>
            </w:r>
            <w:r w:rsidRPr="00A5230D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barbecue</w:t>
            </w:r>
          </w:p>
        </w:tc>
        <w:tc>
          <w:tcPr>
            <w:tcW w:w="3827" w:type="dxa"/>
          </w:tcPr>
          <w:p w:rsidR="007603EA" w:rsidRPr="007603EA" w:rsidRDefault="007603EA" w:rsidP="007603EA">
            <w:pPr>
              <w:jc w:val="center"/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7603EA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DOI:</w:t>
            </w:r>
          </w:p>
          <w:p w:rsidR="007603EA" w:rsidRPr="007603EA" w:rsidRDefault="007603EA" w:rsidP="007603EA">
            <w:pPr>
              <w:jc w:val="center"/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7603EA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10.1080/02508281.2025.2559275</w:t>
            </w:r>
          </w:p>
          <w:p w:rsidR="0085053B" w:rsidRPr="00F04083" w:rsidRDefault="007603EA" w:rsidP="007603EA">
            <w:pPr>
              <w:jc w:val="center"/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7603EA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To link to this article: https://doi.org/10.1080/02508281.2025.2559275</w:t>
            </w:r>
          </w:p>
        </w:tc>
      </w:tr>
      <w:tr w:rsidR="0085053B" w:rsidRPr="001E5F02" w:rsidTr="00EC7B32">
        <w:tc>
          <w:tcPr>
            <w:tcW w:w="518" w:type="dxa"/>
          </w:tcPr>
          <w:p w:rsidR="0085053B" w:rsidRPr="00F04083" w:rsidRDefault="0085053B" w:rsidP="0085053B">
            <w:pPr>
              <w:pStyle w:val="a4"/>
              <w:numPr>
                <w:ilvl w:val="0"/>
                <w:numId w:val="1"/>
              </w:numPr>
              <w:ind w:hanging="691"/>
              <w:rPr>
                <w:rFonts w:ascii="Times New Roman" w:hAnsi="Times New Roman" w:cs="Times New Roman"/>
                <w:sz w:val="28"/>
                <w:lang w:val="uz-Cyrl-UZ"/>
              </w:rPr>
            </w:pPr>
          </w:p>
        </w:tc>
        <w:tc>
          <w:tcPr>
            <w:tcW w:w="2029" w:type="dxa"/>
          </w:tcPr>
          <w:p w:rsidR="0085053B" w:rsidRPr="00ED2888" w:rsidRDefault="007603EA" w:rsidP="0085053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ED2888">
              <w:rPr>
                <w:rFonts w:ascii="Times New Roman" w:hAnsi="Times New Roman" w:cs="Times New Roman"/>
                <w:sz w:val="32"/>
                <w:szCs w:val="32"/>
                <w:lang w:val="uz-Cyrl-UZ"/>
              </w:rPr>
              <w:t>Tongqian Zou</w:t>
            </w:r>
          </w:p>
        </w:tc>
        <w:tc>
          <w:tcPr>
            <w:tcW w:w="2835" w:type="dxa"/>
            <w:vAlign w:val="center"/>
          </w:tcPr>
          <w:p w:rsidR="0085053B" w:rsidRPr="00A5230D" w:rsidRDefault="007603EA" w:rsidP="007603EA">
            <w:pPr>
              <w:jc w:val="center"/>
              <w:rPr>
                <w:rFonts w:ascii="Times New Roman" w:hAnsi="Times New Roman" w:cs="Times New Roman" w:hint="eastAsia"/>
                <w:sz w:val="32"/>
                <w:szCs w:val="32"/>
                <w:lang w:val="en-GB" w:eastAsia="zh-CN"/>
              </w:rPr>
            </w:pPr>
            <w:r>
              <w:rPr>
                <w:rFonts w:ascii="Times New Roman" w:hAnsi="Times New Roman" w:cs="Times New Roman" w:hint="eastAsia"/>
                <w:sz w:val="32"/>
                <w:szCs w:val="32"/>
                <w:lang w:val="en-GB" w:eastAsia="zh-CN"/>
              </w:rPr>
              <w:t>J</w:t>
            </w:r>
            <w:r>
              <w:rPr>
                <w:rFonts w:ascii="Times New Roman" w:hAnsi="Times New Roman" w:cs="Times New Roman"/>
                <w:sz w:val="32"/>
                <w:szCs w:val="32"/>
                <w:lang w:val="en-GB" w:eastAsia="zh-CN"/>
              </w:rPr>
              <w:t>ournal of Southwest Jiaotong University, 2025, 60(1) (Scopus)</w:t>
            </w:r>
          </w:p>
        </w:tc>
        <w:tc>
          <w:tcPr>
            <w:tcW w:w="5528" w:type="dxa"/>
          </w:tcPr>
          <w:p w:rsidR="0085053B" w:rsidRPr="00ED2888" w:rsidRDefault="007603EA" w:rsidP="007603EA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uz-Cyrl-UZ"/>
              </w:rPr>
            </w:pPr>
            <w:r w:rsidRPr="007603EA">
              <w:rPr>
                <w:rFonts w:ascii="Times New Roman" w:hAnsi="Times New Roman" w:cs="Times New Roman"/>
                <w:sz w:val="32"/>
                <w:szCs w:val="32"/>
                <w:lang w:val="en-GB"/>
              </w:rPr>
              <w:t>The Impact of Muslim Services on the Economic Returns of Scenic Spots Based on SWOT Analysis</w:t>
            </w:r>
          </w:p>
        </w:tc>
        <w:tc>
          <w:tcPr>
            <w:tcW w:w="3827" w:type="dxa"/>
          </w:tcPr>
          <w:p w:rsidR="0085053B" w:rsidRPr="00F04083" w:rsidRDefault="007603EA" w:rsidP="0085053B">
            <w:pPr>
              <w:jc w:val="center"/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</w:pPr>
            <w:r w:rsidRPr="007603EA">
              <w:rPr>
                <w:rStyle w:val="a5"/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DOI: https://doie.org/10.0226/Jsju.2025996384</w:t>
            </w:r>
          </w:p>
        </w:tc>
      </w:tr>
    </w:tbl>
    <w:p w:rsidR="00467B4D" w:rsidRPr="005C3002" w:rsidRDefault="005023A5" w:rsidP="00B371FC">
      <w:pPr>
        <w:rPr>
          <w:rFonts w:ascii="Times New Roman" w:hAnsi="Times New Roman" w:cs="Times New Roman"/>
          <w:sz w:val="28"/>
          <w:lang w:val="uz-Cyrl-UZ"/>
        </w:rPr>
      </w:pPr>
      <w:r w:rsidRPr="005C3002">
        <w:rPr>
          <w:rFonts w:ascii="Times New Roman" w:hAnsi="Times New Roman" w:cs="Times New Roman"/>
          <w:sz w:val="28"/>
          <w:lang w:val="uz-Cyrl-UZ"/>
        </w:rPr>
        <w:t xml:space="preserve"> </w:t>
      </w:r>
    </w:p>
    <w:sectPr w:rsidR="00467B4D" w:rsidRPr="005C3002" w:rsidSect="003972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803" w:rsidRDefault="00D45803" w:rsidP="00F04083">
      <w:pPr>
        <w:spacing w:after="0" w:line="240" w:lineRule="auto"/>
      </w:pPr>
      <w:r>
        <w:separator/>
      </w:r>
    </w:p>
  </w:endnote>
  <w:endnote w:type="continuationSeparator" w:id="0">
    <w:p w:rsidR="00D45803" w:rsidRDefault="00D45803" w:rsidP="00F04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803" w:rsidRDefault="00D45803" w:rsidP="00F04083">
      <w:pPr>
        <w:spacing w:after="0" w:line="240" w:lineRule="auto"/>
      </w:pPr>
      <w:r>
        <w:separator/>
      </w:r>
    </w:p>
  </w:footnote>
  <w:footnote w:type="continuationSeparator" w:id="0">
    <w:p w:rsidR="00D45803" w:rsidRDefault="00D45803" w:rsidP="00F04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447D57"/>
    <w:multiLevelType w:val="hybridMultilevel"/>
    <w:tmpl w:val="21CAB260"/>
    <w:lvl w:ilvl="0" w:tplc="85A69668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3D"/>
    <w:rsid w:val="00057F11"/>
    <w:rsid w:val="00071757"/>
    <w:rsid w:val="000A6A46"/>
    <w:rsid w:val="000D2198"/>
    <w:rsid w:val="00110451"/>
    <w:rsid w:val="00156356"/>
    <w:rsid w:val="00181B80"/>
    <w:rsid w:val="001A1D4E"/>
    <w:rsid w:val="001A3E2B"/>
    <w:rsid w:val="001D608D"/>
    <w:rsid w:val="001D7C30"/>
    <w:rsid w:val="001E5F02"/>
    <w:rsid w:val="002212E9"/>
    <w:rsid w:val="00256B5E"/>
    <w:rsid w:val="002D446F"/>
    <w:rsid w:val="00304CDE"/>
    <w:rsid w:val="00320A27"/>
    <w:rsid w:val="00346D41"/>
    <w:rsid w:val="0035531F"/>
    <w:rsid w:val="003712D2"/>
    <w:rsid w:val="0037346E"/>
    <w:rsid w:val="00391F2B"/>
    <w:rsid w:val="0039723A"/>
    <w:rsid w:val="003A6450"/>
    <w:rsid w:val="00402EA4"/>
    <w:rsid w:val="00435E8E"/>
    <w:rsid w:val="00445925"/>
    <w:rsid w:val="004470DB"/>
    <w:rsid w:val="00447748"/>
    <w:rsid w:val="00467B4D"/>
    <w:rsid w:val="004A410E"/>
    <w:rsid w:val="005023A5"/>
    <w:rsid w:val="00594793"/>
    <w:rsid w:val="005C3002"/>
    <w:rsid w:val="005D5DD2"/>
    <w:rsid w:val="005F00F3"/>
    <w:rsid w:val="00601780"/>
    <w:rsid w:val="0061746C"/>
    <w:rsid w:val="00650B31"/>
    <w:rsid w:val="006F1468"/>
    <w:rsid w:val="006F74DC"/>
    <w:rsid w:val="00753DA7"/>
    <w:rsid w:val="007603EA"/>
    <w:rsid w:val="0079022A"/>
    <w:rsid w:val="00792A4C"/>
    <w:rsid w:val="007A6A29"/>
    <w:rsid w:val="007E0C2D"/>
    <w:rsid w:val="007E35C8"/>
    <w:rsid w:val="0083293D"/>
    <w:rsid w:val="0085053B"/>
    <w:rsid w:val="0089506D"/>
    <w:rsid w:val="008A01CB"/>
    <w:rsid w:val="008F37EE"/>
    <w:rsid w:val="00962DB9"/>
    <w:rsid w:val="00976452"/>
    <w:rsid w:val="00980063"/>
    <w:rsid w:val="009854F1"/>
    <w:rsid w:val="00A5230D"/>
    <w:rsid w:val="00A81753"/>
    <w:rsid w:val="00AB71FA"/>
    <w:rsid w:val="00AC5E84"/>
    <w:rsid w:val="00AE4EDC"/>
    <w:rsid w:val="00AF32CB"/>
    <w:rsid w:val="00B0263A"/>
    <w:rsid w:val="00B371FC"/>
    <w:rsid w:val="00BC1B08"/>
    <w:rsid w:val="00C05637"/>
    <w:rsid w:val="00C445D3"/>
    <w:rsid w:val="00C611C0"/>
    <w:rsid w:val="00C61DB3"/>
    <w:rsid w:val="00CF218D"/>
    <w:rsid w:val="00D149D7"/>
    <w:rsid w:val="00D42F4D"/>
    <w:rsid w:val="00D45803"/>
    <w:rsid w:val="00D64695"/>
    <w:rsid w:val="00D7492C"/>
    <w:rsid w:val="00DD0398"/>
    <w:rsid w:val="00DE6300"/>
    <w:rsid w:val="00E7468C"/>
    <w:rsid w:val="00E87AA7"/>
    <w:rsid w:val="00EB53C2"/>
    <w:rsid w:val="00ED2888"/>
    <w:rsid w:val="00F0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F2669"/>
  <w15:chartTrackingRefBased/>
  <w15:docId w15:val="{6FD09D56-B5F4-47C9-A428-B05F5CE5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72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7492C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87AA7"/>
    <w:rPr>
      <w:color w:val="954F72" w:themeColor="followedHyperlink"/>
      <w:u w:val="single"/>
    </w:rPr>
  </w:style>
  <w:style w:type="character" w:customStyle="1" w:styleId="typography-modulelvnit">
    <w:name w:val="typography-module__lvnit"/>
    <w:basedOn w:val="a0"/>
    <w:rsid w:val="008F37EE"/>
  </w:style>
  <w:style w:type="paragraph" w:styleId="a7">
    <w:name w:val="header"/>
    <w:basedOn w:val="a"/>
    <w:link w:val="a8"/>
    <w:uiPriority w:val="99"/>
    <w:unhideWhenUsed/>
    <w:rsid w:val="00F040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F0408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F0408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F040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邹教授</cp:lastModifiedBy>
  <cp:revision>3</cp:revision>
  <dcterms:created xsi:type="dcterms:W3CDTF">2025-11-13T05:47:00Z</dcterms:created>
  <dcterms:modified xsi:type="dcterms:W3CDTF">2025-11-13T06:33:00Z</dcterms:modified>
</cp:coreProperties>
</file>